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C9CE" w14:textId="1033B656" w:rsidR="00F36251" w:rsidRDefault="00F36251" w:rsidP="007D1B98">
      <w:pPr>
        <w:rPr>
          <w:rFonts w:ascii="Century Gothic" w:hAnsi="Century Gothic"/>
        </w:rPr>
      </w:pPr>
    </w:p>
    <w:p w14:paraId="6F9BA96B" w14:textId="77777777" w:rsidR="00F36251" w:rsidRPr="00311B08" w:rsidRDefault="00F36251" w:rsidP="00F36251">
      <w:pPr>
        <w:jc w:val="center"/>
        <w:rPr>
          <w:b/>
          <w:bCs/>
          <w:sz w:val="28"/>
          <w:szCs w:val="24"/>
          <w:u w:val="single"/>
        </w:rPr>
      </w:pPr>
      <w:r w:rsidRPr="00311B08">
        <w:rPr>
          <w:b/>
          <w:bCs/>
          <w:sz w:val="28"/>
          <w:szCs w:val="24"/>
          <w:u w:val="single"/>
        </w:rPr>
        <w:t>NOTICE OF PUBLIC MEETING</w:t>
      </w:r>
    </w:p>
    <w:p w14:paraId="41BF641C" w14:textId="77777777" w:rsidR="00F36251" w:rsidRDefault="00F36251" w:rsidP="00F36251">
      <w:pPr>
        <w:pStyle w:val="BodyText"/>
        <w:widowControl w:val="0"/>
        <w:spacing w:after="0"/>
        <w:rPr>
          <w:rFonts w:ascii="Arial" w:hAnsi="Arial" w:cs="Arial"/>
          <w:sz w:val="22"/>
          <w:szCs w:val="22"/>
        </w:rPr>
      </w:pPr>
      <w:r w:rsidRPr="00794756">
        <w:rPr>
          <w:rFonts w:ascii="Arial" w:hAnsi="Arial" w:cs="Arial"/>
          <w:sz w:val="22"/>
          <w:szCs w:val="22"/>
        </w:rPr>
        <w:t xml:space="preserve">In </w:t>
      </w:r>
      <w:r>
        <w:rPr>
          <w:rFonts w:ascii="Arial" w:hAnsi="Arial" w:cs="Arial"/>
          <w:sz w:val="22"/>
          <w:szCs w:val="22"/>
        </w:rPr>
        <w:t>accordance with ORS 192.630 and 192.640, the Board of Directors of OPEEP hereby provides public notice that it intends to hold a regular meeting at which all persons shall be permitted to attend.</w:t>
      </w:r>
    </w:p>
    <w:p w14:paraId="667051EC" w14:textId="77777777" w:rsidR="00F36251" w:rsidRDefault="00F36251" w:rsidP="00F36251">
      <w:pPr>
        <w:pStyle w:val="BodyText"/>
        <w:widowControl w:val="0"/>
        <w:spacing w:after="0"/>
        <w:rPr>
          <w:rFonts w:ascii="Arial" w:hAnsi="Arial" w:cs="Arial"/>
          <w:sz w:val="22"/>
          <w:szCs w:val="22"/>
        </w:rPr>
      </w:pPr>
    </w:p>
    <w:p w14:paraId="7E03BD12" w14:textId="77777777" w:rsidR="00F36251" w:rsidRDefault="00F36251" w:rsidP="00F36251">
      <w:pPr>
        <w:pStyle w:val="BodyText"/>
        <w:widowControl w:val="0"/>
        <w:spacing w:after="0"/>
        <w:rPr>
          <w:rFonts w:ascii="Arial" w:hAnsi="Arial" w:cs="Arial"/>
          <w:sz w:val="22"/>
          <w:szCs w:val="22"/>
        </w:rPr>
      </w:pPr>
      <w:r>
        <w:rPr>
          <w:rFonts w:ascii="Arial" w:hAnsi="Arial" w:cs="Arial"/>
          <w:sz w:val="22"/>
          <w:szCs w:val="22"/>
        </w:rPr>
        <w:t>The meeting shall occur:</w:t>
      </w:r>
    </w:p>
    <w:p w14:paraId="707962C8" w14:textId="77777777" w:rsidR="00F36251" w:rsidRDefault="00F36251" w:rsidP="00F36251">
      <w:pPr>
        <w:pStyle w:val="BodyText"/>
        <w:widowControl w:val="0"/>
        <w:spacing w:after="0"/>
        <w:rPr>
          <w:rFonts w:ascii="Arial" w:hAnsi="Arial" w:cs="Arial"/>
          <w:sz w:val="22"/>
          <w:szCs w:val="22"/>
        </w:rPr>
      </w:pPr>
      <w:r>
        <w:rPr>
          <w:rFonts w:ascii="Arial" w:hAnsi="Arial" w:cs="Arial"/>
          <w:sz w:val="22"/>
          <w:szCs w:val="22"/>
        </w:rPr>
        <w:tab/>
      </w:r>
    </w:p>
    <w:p w14:paraId="7BCF8D9C" w14:textId="1DB7F052" w:rsidR="00F36251" w:rsidRPr="00F0617E" w:rsidRDefault="00F36251" w:rsidP="00F36251">
      <w:pPr>
        <w:pStyle w:val="BodyText"/>
        <w:widowControl w:val="0"/>
        <w:spacing w:after="0"/>
        <w:rPr>
          <w:rFonts w:ascii="Arial" w:hAnsi="Arial" w:cs="Arial"/>
          <w:sz w:val="22"/>
          <w:szCs w:val="22"/>
        </w:rPr>
      </w:pPr>
      <w:r w:rsidRPr="00F0617E">
        <w:rPr>
          <w:rFonts w:ascii="Arial" w:hAnsi="Arial" w:cs="Arial"/>
          <w:sz w:val="22"/>
          <w:szCs w:val="22"/>
        </w:rPr>
        <w:tab/>
        <w:t>Date</w:t>
      </w:r>
      <w:r w:rsidR="002649EC">
        <w:rPr>
          <w:rFonts w:ascii="Arial" w:hAnsi="Arial" w:cs="Arial"/>
          <w:sz w:val="22"/>
          <w:szCs w:val="22"/>
        </w:rPr>
        <w:t>:</w:t>
      </w:r>
      <w:r w:rsidR="002649EC">
        <w:rPr>
          <w:rFonts w:ascii="Arial" w:hAnsi="Arial" w:cs="Arial"/>
          <w:sz w:val="22"/>
          <w:szCs w:val="22"/>
        </w:rPr>
        <w:tab/>
      </w:r>
      <w:r w:rsidR="002649EC">
        <w:rPr>
          <w:rFonts w:ascii="Arial" w:hAnsi="Arial" w:cs="Arial"/>
          <w:sz w:val="22"/>
          <w:szCs w:val="22"/>
        </w:rPr>
        <w:tab/>
      </w:r>
      <w:r w:rsidR="0067769B">
        <w:rPr>
          <w:rFonts w:ascii="Arial" w:hAnsi="Arial" w:cs="Arial"/>
          <w:sz w:val="22"/>
          <w:szCs w:val="22"/>
        </w:rPr>
        <w:t>Wednesday, February 26</w:t>
      </w:r>
    </w:p>
    <w:p w14:paraId="64789CB8" w14:textId="41DB3362" w:rsidR="00F36251" w:rsidRPr="00F0617E" w:rsidRDefault="00F36251" w:rsidP="00F36251">
      <w:pPr>
        <w:pStyle w:val="BodyText"/>
        <w:widowControl w:val="0"/>
        <w:spacing w:after="0"/>
        <w:rPr>
          <w:rFonts w:ascii="Arial" w:hAnsi="Arial" w:cs="Arial"/>
          <w:sz w:val="22"/>
          <w:szCs w:val="22"/>
        </w:rPr>
      </w:pPr>
      <w:r w:rsidRPr="00F0617E">
        <w:rPr>
          <w:rFonts w:ascii="Arial" w:hAnsi="Arial" w:cs="Arial"/>
          <w:sz w:val="22"/>
          <w:szCs w:val="22"/>
        </w:rPr>
        <w:tab/>
        <w:t>Time</w:t>
      </w:r>
      <w:r w:rsidR="002649EC">
        <w:rPr>
          <w:rFonts w:ascii="Arial" w:hAnsi="Arial" w:cs="Arial"/>
          <w:sz w:val="22"/>
          <w:szCs w:val="22"/>
        </w:rPr>
        <w:t>:</w:t>
      </w:r>
      <w:r w:rsidR="002649EC">
        <w:rPr>
          <w:rFonts w:ascii="Arial" w:hAnsi="Arial" w:cs="Arial"/>
          <w:sz w:val="22"/>
          <w:szCs w:val="22"/>
        </w:rPr>
        <w:tab/>
      </w:r>
      <w:r w:rsidR="002649EC">
        <w:rPr>
          <w:rFonts w:ascii="Arial" w:hAnsi="Arial" w:cs="Arial"/>
          <w:sz w:val="22"/>
          <w:szCs w:val="22"/>
        </w:rPr>
        <w:tab/>
      </w:r>
      <w:r w:rsidR="0067769B">
        <w:rPr>
          <w:rFonts w:ascii="Arial" w:hAnsi="Arial" w:cs="Arial"/>
          <w:sz w:val="22"/>
          <w:szCs w:val="22"/>
        </w:rPr>
        <w:t>10:00 am</w:t>
      </w:r>
      <w:r w:rsidR="00F91F59">
        <w:rPr>
          <w:rFonts w:ascii="Arial" w:hAnsi="Arial" w:cs="Arial"/>
          <w:sz w:val="22"/>
          <w:szCs w:val="22"/>
        </w:rPr>
        <w:t>.</w:t>
      </w:r>
    </w:p>
    <w:p w14:paraId="69AE9FEE" w14:textId="5F8A1740" w:rsidR="00A35F2C" w:rsidRPr="00A35F2C" w:rsidRDefault="00F36251" w:rsidP="00A35F2C">
      <w:pPr>
        <w:ind w:left="2160" w:hanging="1440"/>
        <w:rPr>
          <w:rFonts w:ascii="Arial" w:hAnsi="Arial"/>
          <w:b/>
          <w:szCs w:val="24"/>
        </w:rPr>
      </w:pPr>
      <w:r w:rsidRPr="002649EC">
        <w:rPr>
          <w:rFonts w:ascii="Arial" w:hAnsi="Arial"/>
          <w:sz w:val="22"/>
          <w:szCs w:val="24"/>
        </w:rPr>
        <w:t xml:space="preserve">Location: </w:t>
      </w:r>
      <w:r w:rsidR="002649EC" w:rsidRPr="002649EC">
        <w:rPr>
          <w:rFonts w:ascii="Arial" w:hAnsi="Arial"/>
          <w:sz w:val="22"/>
          <w:szCs w:val="24"/>
        </w:rPr>
        <w:tab/>
      </w:r>
      <w:r w:rsidR="0067769B">
        <w:rPr>
          <w:rFonts w:ascii="Arial" w:hAnsi="Arial"/>
          <w:bCs/>
          <w:szCs w:val="24"/>
        </w:rPr>
        <w:t>Salem Grand Hotel Boardroom</w:t>
      </w:r>
    </w:p>
    <w:p w14:paraId="43F98E93" w14:textId="77777777" w:rsidR="00F36251" w:rsidRDefault="00F36251" w:rsidP="00F36251">
      <w:pPr>
        <w:rPr>
          <w:rFonts w:ascii="Segoe UI" w:hAnsi="Segoe UI" w:cs="Segoe UI"/>
          <w:color w:val="252424"/>
        </w:rPr>
      </w:pPr>
      <w:r>
        <w:rPr>
          <w:rFonts w:ascii="Segoe UI" w:hAnsi="Segoe UI" w:cs="Segoe UI"/>
          <w:color w:val="252424"/>
        </w:rPr>
        <w:t xml:space="preserve">The meeting location is accessible to persons with disabilities.  A request for an interpreter for the hearing impaired or for other accommodations for persons with disabilities should be made at least 48 hours before the meeting.  Please contact Joleen Wallace at (503) 763-3857 to make a request for an interpreter or other accommodations. </w:t>
      </w:r>
    </w:p>
    <w:p w14:paraId="57DF6DCD" w14:textId="77777777" w:rsidR="00F36251" w:rsidRDefault="00F36251" w:rsidP="00F36251">
      <w:pPr>
        <w:rPr>
          <w:rFonts w:ascii="Segoe UI" w:hAnsi="Segoe UI" w:cs="Segoe UI"/>
          <w:color w:val="252424"/>
        </w:rPr>
      </w:pPr>
      <w:r>
        <w:rPr>
          <w:rFonts w:ascii="Segoe UI" w:hAnsi="Segoe UI" w:cs="Segoe UI"/>
          <w:color w:val="252424"/>
        </w:rPr>
        <w:t xml:space="preserve">The principal subjects anticipated for consideration during this meeting are denoted in the below agenda.  Please note that the agenda does not limit the Board of Director’s ability to consider additional subjects.  </w:t>
      </w:r>
    </w:p>
    <w:p w14:paraId="3184277E" w14:textId="77777777" w:rsidR="00F36251" w:rsidRDefault="00F36251" w:rsidP="00F36251">
      <w:pPr>
        <w:pStyle w:val="ListParagraph"/>
        <w:numPr>
          <w:ilvl w:val="0"/>
          <w:numId w:val="3"/>
        </w:numPr>
        <w:rPr>
          <w:rFonts w:ascii="Segoe UI" w:hAnsi="Segoe UI" w:cs="Segoe UI"/>
          <w:color w:val="252424"/>
        </w:rPr>
      </w:pPr>
      <w:r>
        <w:rPr>
          <w:rFonts w:ascii="Segoe UI" w:hAnsi="Segoe UI" w:cs="Segoe UI"/>
          <w:color w:val="252424"/>
        </w:rPr>
        <w:t>Welcome</w:t>
      </w:r>
    </w:p>
    <w:p w14:paraId="35EBD455" w14:textId="3FF79D3C" w:rsidR="00F36251" w:rsidRDefault="00F36251" w:rsidP="00F36251">
      <w:pPr>
        <w:pStyle w:val="ListParagraph"/>
        <w:numPr>
          <w:ilvl w:val="0"/>
          <w:numId w:val="3"/>
        </w:numPr>
        <w:rPr>
          <w:rFonts w:ascii="Segoe UI" w:hAnsi="Segoe UI" w:cs="Segoe UI"/>
          <w:color w:val="252424"/>
        </w:rPr>
      </w:pPr>
      <w:r>
        <w:rPr>
          <w:rFonts w:ascii="Segoe UI" w:hAnsi="Segoe UI" w:cs="Segoe UI"/>
          <w:color w:val="252424"/>
        </w:rPr>
        <w:t>Approval of Agenda</w:t>
      </w:r>
    </w:p>
    <w:p w14:paraId="1957E330" w14:textId="68468EB3" w:rsidR="001B7B62" w:rsidRDefault="0067769B" w:rsidP="00F36251">
      <w:pPr>
        <w:pStyle w:val="ListParagraph"/>
        <w:numPr>
          <w:ilvl w:val="0"/>
          <w:numId w:val="3"/>
        </w:numPr>
        <w:rPr>
          <w:rFonts w:ascii="Segoe UI" w:hAnsi="Segoe UI" w:cs="Segoe UI"/>
          <w:color w:val="252424"/>
        </w:rPr>
      </w:pPr>
      <w:r>
        <w:rPr>
          <w:rFonts w:ascii="Segoe UI" w:hAnsi="Segoe UI" w:cs="Segoe UI"/>
          <w:color w:val="252424"/>
        </w:rPr>
        <w:t>Draft Budget</w:t>
      </w:r>
    </w:p>
    <w:p w14:paraId="5424734F" w14:textId="478B5B02" w:rsidR="00F252AC" w:rsidRDefault="0067769B" w:rsidP="00F36251">
      <w:pPr>
        <w:pStyle w:val="ListParagraph"/>
        <w:numPr>
          <w:ilvl w:val="0"/>
          <w:numId w:val="3"/>
        </w:numPr>
        <w:rPr>
          <w:rFonts w:ascii="Segoe UI" w:hAnsi="Segoe UI" w:cs="Segoe UI"/>
          <w:color w:val="252424"/>
        </w:rPr>
      </w:pPr>
      <w:r>
        <w:rPr>
          <w:rFonts w:ascii="Segoe UI" w:hAnsi="Segoe UI" w:cs="Segoe UI"/>
          <w:color w:val="252424"/>
        </w:rPr>
        <w:t>Claims Handling</w:t>
      </w:r>
    </w:p>
    <w:p w14:paraId="597CC796" w14:textId="16403CAF" w:rsidR="0067769B" w:rsidRDefault="0067769B" w:rsidP="00F36251">
      <w:pPr>
        <w:pStyle w:val="ListParagraph"/>
        <w:numPr>
          <w:ilvl w:val="0"/>
          <w:numId w:val="3"/>
        </w:numPr>
        <w:rPr>
          <w:rFonts w:ascii="Segoe UI" w:hAnsi="Segoe UI" w:cs="Segoe UI"/>
          <w:color w:val="252424"/>
        </w:rPr>
      </w:pPr>
      <w:r>
        <w:rPr>
          <w:rFonts w:ascii="Segoe UI" w:hAnsi="Segoe UI" w:cs="Segoe UI"/>
          <w:color w:val="252424"/>
        </w:rPr>
        <w:t>Allocation Methodology</w:t>
      </w:r>
    </w:p>
    <w:p w14:paraId="69246D7F" w14:textId="285F4C46" w:rsidR="0067769B" w:rsidRDefault="0067769B" w:rsidP="00F36251">
      <w:pPr>
        <w:pStyle w:val="ListParagraph"/>
        <w:numPr>
          <w:ilvl w:val="0"/>
          <w:numId w:val="3"/>
        </w:numPr>
        <w:rPr>
          <w:rFonts w:ascii="Segoe UI" w:hAnsi="Segoe UI" w:cs="Segoe UI"/>
          <w:color w:val="252424"/>
        </w:rPr>
      </w:pPr>
      <w:r>
        <w:rPr>
          <w:rFonts w:ascii="Segoe UI" w:hAnsi="Segoe UI" w:cs="Segoe UI"/>
          <w:color w:val="252424"/>
        </w:rPr>
        <w:t>Cyber Coverage</w:t>
      </w:r>
    </w:p>
    <w:p w14:paraId="5DB018AE" w14:textId="0CBEE0F5" w:rsidR="00F36251" w:rsidRPr="00A35F2C" w:rsidRDefault="00F36251" w:rsidP="00A35F2C">
      <w:pPr>
        <w:ind w:left="720"/>
        <w:rPr>
          <w:rFonts w:ascii="Segoe UI" w:hAnsi="Segoe UI" w:cs="Segoe UI"/>
          <w:color w:val="252424"/>
        </w:rPr>
      </w:pPr>
      <w:r w:rsidRPr="00A35F2C">
        <w:rPr>
          <w:rFonts w:ascii="Segoe UI" w:hAnsi="Segoe UI" w:cs="Segoe UI"/>
          <w:color w:val="252424"/>
        </w:rPr>
        <w:t xml:space="preserve">Questions regarding this Public Notice or the meeting should be directed to </w:t>
      </w:r>
      <w:r w:rsidR="00F91F59">
        <w:rPr>
          <w:rFonts w:ascii="Segoe UI" w:hAnsi="Segoe UI" w:cs="Segoe UI"/>
          <w:color w:val="252424"/>
        </w:rPr>
        <w:t>Scott Moss at smoss@cisoregon.org</w:t>
      </w:r>
    </w:p>
    <w:p w14:paraId="47AFAF64" w14:textId="77777777" w:rsidR="00F36251" w:rsidRDefault="00F36251" w:rsidP="00F36251">
      <w:pPr>
        <w:spacing w:after="0"/>
        <w:rPr>
          <w:rFonts w:ascii="Segoe UI" w:hAnsi="Segoe UI" w:cs="Segoe UI"/>
          <w:color w:val="252424"/>
        </w:rPr>
      </w:pPr>
    </w:p>
    <w:p w14:paraId="39E8638C" w14:textId="77777777" w:rsidR="00F36251" w:rsidRPr="00034567" w:rsidRDefault="00F36251" w:rsidP="00F36251">
      <w:pPr>
        <w:pStyle w:val="BodyText"/>
        <w:kinsoku w:val="0"/>
        <w:overflowPunct w:val="0"/>
        <w:spacing w:before="124" w:line="276" w:lineRule="exact"/>
        <w:ind w:left="119"/>
        <w:rPr>
          <w:rFonts w:ascii="Segoe UI" w:hAnsi="Segoe UI" w:cs="Segoe UI"/>
          <w:sz w:val="22"/>
          <w:szCs w:val="22"/>
        </w:rPr>
      </w:pPr>
      <w:r w:rsidRPr="00034567">
        <w:rPr>
          <w:rFonts w:ascii="Segoe UI" w:hAnsi="Segoe UI" w:cs="Segoe UI"/>
          <w:sz w:val="22"/>
          <w:szCs w:val="22"/>
        </w:rPr>
        <w:t>Distribution</w:t>
      </w:r>
      <w:r w:rsidRPr="00034567">
        <w:rPr>
          <w:rFonts w:ascii="Segoe UI" w:hAnsi="Segoe UI" w:cs="Segoe UI"/>
          <w:spacing w:val="1"/>
          <w:sz w:val="22"/>
          <w:szCs w:val="22"/>
        </w:rPr>
        <w:t xml:space="preserve"> </w:t>
      </w:r>
      <w:r w:rsidRPr="00034567">
        <w:rPr>
          <w:rFonts w:ascii="Segoe UI" w:hAnsi="Segoe UI" w:cs="Segoe UI"/>
          <w:sz w:val="22"/>
          <w:szCs w:val="22"/>
        </w:rPr>
        <w:t>to:</w:t>
      </w:r>
    </w:p>
    <w:p w14:paraId="233FD1FF" w14:textId="5A81ACDB" w:rsidR="00F36251" w:rsidRPr="00034567" w:rsidRDefault="00F36251" w:rsidP="00F36251">
      <w:pPr>
        <w:pStyle w:val="ListParagraph"/>
        <w:numPr>
          <w:ilvl w:val="0"/>
          <w:numId w:val="4"/>
        </w:numPr>
        <w:tabs>
          <w:tab w:val="left" w:pos="697"/>
        </w:tabs>
        <w:kinsoku w:val="0"/>
        <w:overflowPunct w:val="0"/>
        <w:autoSpaceDE w:val="0"/>
        <w:autoSpaceDN w:val="0"/>
        <w:adjustRightInd w:val="0"/>
        <w:spacing w:after="0" w:line="293" w:lineRule="exact"/>
        <w:ind w:hanging="362"/>
        <w:contextualSpacing w:val="0"/>
        <w:rPr>
          <w:rFonts w:ascii="Segoe UI" w:hAnsi="Segoe UI" w:cs="Segoe UI"/>
        </w:rPr>
      </w:pPr>
      <w:r w:rsidRPr="00034567">
        <w:rPr>
          <w:rFonts w:ascii="Segoe UI" w:hAnsi="Segoe UI" w:cs="Segoe UI"/>
        </w:rPr>
        <w:t>All members of the Board</w:t>
      </w:r>
      <w:r w:rsidRPr="00034567">
        <w:rPr>
          <w:rFonts w:ascii="Segoe UI" w:hAnsi="Segoe UI" w:cs="Segoe UI"/>
          <w:spacing w:val="-1"/>
        </w:rPr>
        <w:t xml:space="preserve"> </w:t>
      </w:r>
      <w:r w:rsidRPr="00034567">
        <w:rPr>
          <w:rFonts w:ascii="Segoe UI" w:hAnsi="Segoe UI" w:cs="Segoe UI"/>
        </w:rPr>
        <w:t xml:space="preserve">of Trustees of </w:t>
      </w:r>
      <w:r>
        <w:rPr>
          <w:rFonts w:ascii="Segoe UI" w:hAnsi="Segoe UI" w:cs="Segoe UI"/>
        </w:rPr>
        <w:t>OPEEP</w:t>
      </w:r>
    </w:p>
    <w:p w14:paraId="57054BD4" w14:textId="77777777" w:rsidR="00F36251" w:rsidRPr="00034567" w:rsidRDefault="00F36251" w:rsidP="00F36251">
      <w:pPr>
        <w:pStyle w:val="ListParagraph"/>
        <w:tabs>
          <w:tab w:val="left" w:pos="697"/>
        </w:tabs>
        <w:kinsoku w:val="0"/>
        <w:overflowPunct w:val="0"/>
        <w:autoSpaceDE w:val="0"/>
        <w:autoSpaceDN w:val="0"/>
        <w:adjustRightInd w:val="0"/>
        <w:spacing w:after="0" w:line="292" w:lineRule="exact"/>
        <w:ind w:left="696"/>
        <w:contextualSpacing w:val="0"/>
        <w:rPr>
          <w:rFonts w:ascii="Segoe UI" w:hAnsi="Segoe UI" w:cs="Segoe UI"/>
        </w:rPr>
      </w:pPr>
    </w:p>
    <w:p w14:paraId="013AF1DD" w14:textId="77777777" w:rsidR="00F36251" w:rsidRPr="00034567" w:rsidRDefault="00F36251" w:rsidP="00F36251">
      <w:pPr>
        <w:pStyle w:val="BodyText"/>
        <w:kinsoku w:val="0"/>
        <w:overflowPunct w:val="0"/>
        <w:spacing w:line="276" w:lineRule="exact"/>
        <w:ind w:left="119"/>
        <w:rPr>
          <w:rFonts w:ascii="Segoe UI" w:hAnsi="Segoe UI" w:cs="Segoe UI"/>
          <w:sz w:val="22"/>
          <w:szCs w:val="22"/>
        </w:rPr>
      </w:pPr>
      <w:r w:rsidRPr="00034567">
        <w:rPr>
          <w:rFonts w:ascii="Segoe UI" w:hAnsi="Segoe UI" w:cs="Segoe UI"/>
          <w:sz w:val="22"/>
          <w:szCs w:val="22"/>
        </w:rPr>
        <w:lastRenderedPageBreak/>
        <w:t xml:space="preserve">Posted </w:t>
      </w:r>
      <w:r>
        <w:rPr>
          <w:rFonts w:ascii="Segoe UI" w:hAnsi="Segoe UI" w:cs="Segoe UI"/>
          <w:sz w:val="22"/>
          <w:szCs w:val="22"/>
        </w:rPr>
        <w:t>p</w:t>
      </w:r>
      <w:r w:rsidRPr="00034567">
        <w:rPr>
          <w:rFonts w:ascii="Segoe UI" w:hAnsi="Segoe UI" w:cs="Segoe UI"/>
          <w:sz w:val="22"/>
          <w:szCs w:val="22"/>
        </w:rPr>
        <w:t>ublicly via:</w:t>
      </w:r>
    </w:p>
    <w:p w14:paraId="4D5D69B3" w14:textId="72F0C88B" w:rsidR="00F36251" w:rsidRPr="00034567" w:rsidRDefault="00F36251" w:rsidP="00F36251">
      <w:pPr>
        <w:pStyle w:val="ListParagraph"/>
        <w:numPr>
          <w:ilvl w:val="0"/>
          <w:numId w:val="4"/>
        </w:numPr>
        <w:tabs>
          <w:tab w:val="left" w:pos="697"/>
        </w:tabs>
        <w:kinsoku w:val="0"/>
        <w:overflowPunct w:val="0"/>
        <w:autoSpaceDE w:val="0"/>
        <w:autoSpaceDN w:val="0"/>
        <w:adjustRightInd w:val="0"/>
        <w:spacing w:after="0" w:line="294" w:lineRule="exact"/>
        <w:ind w:hanging="362"/>
        <w:contextualSpacing w:val="0"/>
        <w:rPr>
          <w:rFonts w:ascii="Segoe UI" w:hAnsi="Segoe UI" w:cs="Segoe UI"/>
        </w:rPr>
      </w:pPr>
      <w:r>
        <w:rPr>
          <w:rFonts w:ascii="Segoe UI" w:hAnsi="Segoe UI" w:cs="Segoe UI"/>
        </w:rPr>
        <w:t xml:space="preserve">OPEEP </w:t>
      </w:r>
      <w:r w:rsidRPr="00034567">
        <w:rPr>
          <w:rFonts w:ascii="Segoe UI" w:hAnsi="Segoe UI" w:cs="Segoe UI"/>
        </w:rPr>
        <w:t>website</w:t>
      </w:r>
    </w:p>
    <w:p w14:paraId="2AE6B432" w14:textId="77777777" w:rsidR="00F36251" w:rsidRPr="007D1B98" w:rsidRDefault="00F36251" w:rsidP="007D1B98">
      <w:pPr>
        <w:rPr>
          <w:rFonts w:ascii="Century Gothic" w:hAnsi="Century Gothic"/>
        </w:rPr>
      </w:pPr>
    </w:p>
    <w:sectPr w:rsidR="00F36251" w:rsidRPr="007D1B98" w:rsidSect="007D1B98">
      <w:headerReference w:type="default" r:id="rId7"/>
      <w:headerReference w:type="first" r:id="rId8"/>
      <w:pgSz w:w="12240" w:h="15840"/>
      <w:pgMar w:top="23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BF18" w14:textId="77777777" w:rsidR="00A16F1E" w:rsidRDefault="00A16F1E" w:rsidP="000D6279">
      <w:pPr>
        <w:spacing w:after="0" w:line="240" w:lineRule="auto"/>
      </w:pPr>
      <w:r>
        <w:separator/>
      </w:r>
    </w:p>
  </w:endnote>
  <w:endnote w:type="continuationSeparator" w:id="0">
    <w:p w14:paraId="52A4A5BD" w14:textId="77777777" w:rsidR="00A16F1E" w:rsidRDefault="00A16F1E" w:rsidP="000D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AE46" w14:textId="77777777" w:rsidR="00A16F1E" w:rsidRDefault="00A16F1E" w:rsidP="000D6279">
      <w:pPr>
        <w:spacing w:after="0" w:line="240" w:lineRule="auto"/>
      </w:pPr>
      <w:r>
        <w:separator/>
      </w:r>
    </w:p>
  </w:footnote>
  <w:footnote w:type="continuationSeparator" w:id="0">
    <w:p w14:paraId="770D7A91" w14:textId="77777777" w:rsidR="00A16F1E" w:rsidRDefault="00A16F1E" w:rsidP="000D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761B" w14:textId="45ECBC43" w:rsidR="003633AA" w:rsidRDefault="00F61F4F" w:rsidP="00F61F4F">
    <w:pPr>
      <w:pStyle w:val="Header"/>
      <w:tabs>
        <w:tab w:val="clear" w:pos="4680"/>
        <w:tab w:val="clear" w:pos="9360"/>
        <w:tab w:val="left" w:pos="215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3703" w14:textId="5CC51A8B" w:rsidR="007D1B98" w:rsidRDefault="007D1B98">
    <w:pPr>
      <w:pStyle w:val="Header"/>
    </w:pPr>
    <w:r>
      <w:rPr>
        <w:noProof/>
      </w:rPr>
      <w:drawing>
        <wp:anchor distT="0" distB="0" distL="114300" distR="114300" simplePos="0" relativeHeight="251658240" behindDoc="1" locked="0" layoutInCell="1" allowOverlap="1" wp14:anchorId="10982968" wp14:editId="77274849">
          <wp:simplePos x="0" y="0"/>
          <wp:positionH relativeFrom="column">
            <wp:posOffset>-895350</wp:posOffset>
          </wp:positionH>
          <wp:positionV relativeFrom="paragraph">
            <wp:posOffset>-428625</wp:posOffset>
          </wp:positionV>
          <wp:extent cx="7742884" cy="10020300"/>
          <wp:effectExtent l="0" t="0" r="0"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902" cy="100319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696" w:hanging="361"/>
      </w:pPr>
      <w:rPr>
        <w:rFonts w:ascii="Symbol" w:hAnsi="Symbol" w:cs="Symbol"/>
        <w:b w:val="0"/>
        <w:bCs w:val="0"/>
        <w:i w:val="0"/>
        <w:iCs w:val="0"/>
        <w:w w:val="100"/>
        <w:sz w:val="24"/>
        <w:szCs w:val="24"/>
      </w:rPr>
    </w:lvl>
    <w:lvl w:ilvl="1">
      <w:numFmt w:val="bullet"/>
      <w:lvlText w:val="•"/>
      <w:lvlJc w:val="left"/>
      <w:pPr>
        <w:ind w:left="1604" w:hanging="361"/>
      </w:pPr>
    </w:lvl>
    <w:lvl w:ilvl="2">
      <w:numFmt w:val="bullet"/>
      <w:lvlText w:val="•"/>
      <w:lvlJc w:val="left"/>
      <w:pPr>
        <w:ind w:left="2508" w:hanging="361"/>
      </w:pPr>
    </w:lvl>
    <w:lvl w:ilvl="3">
      <w:numFmt w:val="bullet"/>
      <w:lvlText w:val="•"/>
      <w:lvlJc w:val="left"/>
      <w:pPr>
        <w:ind w:left="3412" w:hanging="361"/>
      </w:pPr>
    </w:lvl>
    <w:lvl w:ilvl="4">
      <w:numFmt w:val="bullet"/>
      <w:lvlText w:val="•"/>
      <w:lvlJc w:val="left"/>
      <w:pPr>
        <w:ind w:left="4316" w:hanging="361"/>
      </w:pPr>
    </w:lvl>
    <w:lvl w:ilvl="5">
      <w:numFmt w:val="bullet"/>
      <w:lvlText w:val="•"/>
      <w:lvlJc w:val="left"/>
      <w:pPr>
        <w:ind w:left="5220" w:hanging="361"/>
      </w:pPr>
    </w:lvl>
    <w:lvl w:ilvl="6">
      <w:numFmt w:val="bullet"/>
      <w:lvlText w:val="•"/>
      <w:lvlJc w:val="left"/>
      <w:pPr>
        <w:ind w:left="6124" w:hanging="361"/>
      </w:pPr>
    </w:lvl>
    <w:lvl w:ilvl="7">
      <w:numFmt w:val="bullet"/>
      <w:lvlText w:val="•"/>
      <w:lvlJc w:val="left"/>
      <w:pPr>
        <w:ind w:left="7028" w:hanging="361"/>
      </w:pPr>
    </w:lvl>
    <w:lvl w:ilvl="8">
      <w:numFmt w:val="bullet"/>
      <w:lvlText w:val="•"/>
      <w:lvlJc w:val="left"/>
      <w:pPr>
        <w:ind w:left="7932" w:hanging="361"/>
      </w:pPr>
    </w:lvl>
  </w:abstractNum>
  <w:abstractNum w:abstractNumId="1" w15:restartNumberingAfterBreak="0">
    <w:nsid w:val="00CD68AF"/>
    <w:multiLevelType w:val="hybridMultilevel"/>
    <w:tmpl w:val="47F4D80A"/>
    <w:lvl w:ilvl="0" w:tplc="C596B02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C860646"/>
    <w:multiLevelType w:val="hybridMultilevel"/>
    <w:tmpl w:val="C49A0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471A73"/>
    <w:multiLevelType w:val="hybridMultilevel"/>
    <w:tmpl w:val="6D2CBE4E"/>
    <w:lvl w:ilvl="0" w:tplc="473AC8F8">
      <w:start w:val="5"/>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141243576">
    <w:abstractNumId w:val="1"/>
  </w:num>
  <w:num w:numId="2" w16cid:durableId="26032708">
    <w:abstractNumId w:val="3"/>
  </w:num>
  <w:num w:numId="3" w16cid:durableId="1314676479">
    <w:abstractNumId w:val="2"/>
  </w:num>
  <w:num w:numId="4" w16cid:durableId="63918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79"/>
    <w:rsid w:val="00034F54"/>
    <w:rsid w:val="000746EC"/>
    <w:rsid w:val="000A5DE1"/>
    <w:rsid w:val="000A7217"/>
    <w:rsid w:val="000D6279"/>
    <w:rsid w:val="00104292"/>
    <w:rsid w:val="001475D5"/>
    <w:rsid w:val="001B7B62"/>
    <w:rsid w:val="002120A4"/>
    <w:rsid w:val="002649EC"/>
    <w:rsid w:val="00274304"/>
    <w:rsid w:val="002A08E0"/>
    <w:rsid w:val="003633AA"/>
    <w:rsid w:val="003D2263"/>
    <w:rsid w:val="00492091"/>
    <w:rsid w:val="004C17CF"/>
    <w:rsid w:val="004E2F45"/>
    <w:rsid w:val="004E6733"/>
    <w:rsid w:val="00562A6B"/>
    <w:rsid w:val="00614E8D"/>
    <w:rsid w:val="0067542B"/>
    <w:rsid w:val="0067769B"/>
    <w:rsid w:val="006D6897"/>
    <w:rsid w:val="007D1B98"/>
    <w:rsid w:val="00A16F1E"/>
    <w:rsid w:val="00A35F2C"/>
    <w:rsid w:val="00A83CBE"/>
    <w:rsid w:val="00B0259D"/>
    <w:rsid w:val="00B16279"/>
    <w:rsid w:val="00B16A9E"/>
    <w:rsid w:val="00B87BCC"/>
    <w:rsid w:val="00C12716"/>
    <w:rsid w:val="00C3414E"/>
    <w:rsid w:val="00C43BBC"/>
    <w:rsid w:val="00DC10A2"/>
    <w:rsid w:val="00DD456D"/>
    <w:rsid w:val="00E57D2D"/>
    <w:rsid w:val="00E97B0B"/>
    <w:rsid w:val="00F034EC"/>
    <w:rsid w:val="00F252AC"/>
    <w:rsid w:val="00F36251"/>
    <w:rsid w:val="00F61F4F"/>
    <w:rsid w:val="00F91F59"/>
    <w:rsid w:val="00FB3312"/>
    <w:rsid w:val="00FC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F164"/>
  <w15:docId w15:val="{ACB72549-9266-4D1A-8822-BB8A466F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HAnsi" w:hAnsi="Corbel" w:cs="Arial"/>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4E8D"/>
    <w:pPr>
      <w:ind w:left="720"/>
      <w:contextualSpacing/>
    </w:pPr>
  </w:style>
  <w:style w:type="paragraph" w:styleId="Header">
    <w:name w:val="header"/>
    <w:basedOn w:val="Normal"/>
    <w:link w:val="HeaderChar"/>
    <w:uiPriority w:val="99"/>
    <w:unhideWhenUsed/>
    <w:rsid w:val="000D6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79"/>
  </w:style>
  <w:style w:type="paragraph" w:styleId="Footer">
    <w:name w:val="footer"/>
    <w:basedOn w:val="Normal"/>
    <w:link w:val="FooterChar"/>
    <w:uiPriority w:val="99"/>
    <w:unhideWhenUsed/>
    <w:rsid w:val="000D6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79"/>
  </w:style>
  <w:style w:type="paragraph" w:styleId="BalloonText">
    <w:name w:val="Balloon Text"/>
    <w:basedOn w:val="Normal"/>
    <w:link w:val="BalloonTextChar"/>
    <w:uiPriority w:val="99"/>
    <w:semiHidden/>
    <w:unhideWhenUsed/>
    <w:rsid w:val="000D6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79"/>
    <w:rPr>
      <w:rFonts w:ascii="Tahoma" w:hAnsi="Tahoma" w:cs="Tahoma"/>
      <w:sz w:val="16"/>
      <w:szCs w:val="16"/>
    </w:rPr>
  </w:style>
  <w:style w:type="paragraph" w:styleId="NormalWeb">
    <w:name w:val="Normal (Web)"/>
    <w:basedOn w:val="Normal"/>
    <w:uiPriority w:val="99"/>
    <w:semiHidden/>
    <w:unhideWhenUsed/>
    <w:rsid w:val="000D627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0A7217"/>
    <w:rPr>
      <w:color w:val="00A0DC" w:themeColor="hyperlink"/>
      <w:u w:val="single"/>
    </w:rPr>
  </w:style>
  <w:style w:type="paragraph" w:styleId="BodyText">
    <w:name w:val="Body Text"/>
    <w:basedOn w:val="Normal"/>
    <w:link w:val="BodyTextChar"/>
    <w:rsid w:val="00F36251"/>
    <w:pPr>
      <w:spacing w:after="24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36251"/>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1B7B62"/>
    <w:rPr>
      <w:color w:val="C6D2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5348">
      <w:bodyDiv w:val="1"/>
      <w:marLeft w:val="0"/>
      <w:marRight w:val="0"/>
      <w:marTop w:val="0"/>
      <w:marBottom w:val="0"/>
      <w:divBdr>
        <w:top w:val="none" w:sz="0" w:space="0" w:color="auto"/>
        <w:left w:val="none" w:sz="0" w:space="0" w:color="auto"/>
        <w:bottom w:val="none" w:sz="0" w:space="0" w:color="auto"/>
        <w:right w:val="none" w:sz="0" w:space="0" w:color="auto"/>
      </w:divBdr>
    </w:div>
    <w:div w:id="888607574">
      <w:bodyDiv w:val="1"/>
      <w:marLeft w:val="0"/>
      <w:marRight w:val="0"/>
      <w:marTop w:val="0"/>
      <w:marBottom w:val="0"/>
      <w:divBdr>
        <w:top w:val="none" w:sz="0" w:space="0" w:color="auto"/>
        <w:left w:val="none" w:sz="0" w:space="0" w:color="auto"/>
        <w:bottom w:val="none" w:sz="0" w:space="0" w:color="auto"/>
        <w:right w:val="none" w:sz="0" w:space="0" w:color="auto"/>
      </w:divBdr>
    </w:div>
    <w:div w:id="10096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IS Color Pallet">
      <a:dk1>
        <a:srgbClr val="3F3F3F"/>
      </a:dk1>
      <a:lt1>
        <a:sysClr val="window" lastClr="FFFFFF"/>
      </a:lt1>
      <a:dk2>
        <a:srgbClr val="20426C"/>
      </a:dk2>
      <a:lt2>
        <a:srgbClr val="759AC4"/>
      </a:lt2>
      <a:accent1>
        <a:srgbClr val="00A1AA"/>
      </a:accent1>
      <a:accent2>
        <a:srgbClr val="E68523"/>
      </a:accent2>
      <a:accent3>
        <a:srgbClr val="779B3D"/>
      </a:accent3>
      <a:accent4>
        <a:srgbClr val="8D2838"/>
      </a:accent4>
      <a:accent5>
        <a:srgbClr val="DB3762"/>
      </a:accent5>
      <a:accent6>
        <a:srgbClr val="775142"/>
      </a:accent6>
      <a:hlink>
        <a:srgbClr val="00A0DC"/>
      </a:hlink>
      <a:folHlink>
        <a:srgbClr val="C6D219"/>
      </a:folHlink>
    </a:clrScheme>
    <a:fontScheme name="CIS Font Theme">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LaMarche</dc:creator>
  <cp:lastModifiedBy>Scott Moss</cp:lastModifiedBy>
  <cp:revision>3</cp:revision>
  <dcterms:created xsi:type="dcterms:W3CDTF">2025-02-26T06:19:00Z</dcterms:created>
  <dcterms:modified xsi:type="dcterms:W3CDTF">2025-02-26T06:22:00Z</dcterms:modified>
</cp:coreProperties>
</file>